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E1EBE4" w14:paraId="65B6BA59" wp14:textId="3F047571">
      <w:pPr>
        <w:pStyle w:val="Heading1"/>
        <w:jc w:val="center"/>
      </w:pPr>
      <w:bookmarkStart w:name="_GoBack" w:id="0"/>
      <w:bookmarkEnd w:id="0"/>
      <w:r w:rsidRPr="1447694C" w:rsidR="7EF27B7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A</w:t>
      </w:r>
      <w:r w:rsidRPr="1447694C" w:rsidR="7E029EC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-</w:t>
      </w:r>
      <w:r w:rsidRPr="1447694C" w:rsidR="7EF27B7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 xml:space="preserve">Team Agenda </w:t>
      </w:r>
      <w:r w:rsidRPr="1447694C" w:rsidR="630E4DC8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October</w:t>
      </w:r>
      <w:r w:rsidRPr="1447694C" w:rsidR="467CF4C2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 xml:space="preserve"> 6,</w:t>
      </w:r>
      <w:r w:rsidRPr="1447694C" w:rsidR="7EF27B7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 xml:space="preserve"> 2020</w:t>
      </w:r>
    </w:p>
    <w:p xmlns:wp14="http://schemas.microsoft.com/office/word/2010/wordml" w:rsidP="17E1EBE4" w14:paraId="595E68B1" wp14:textId="7FD4D82A">
      <w:pPr>
        <w:pStyle w:val="Heading2"/>
      </w:pPr>
      <w:r w:rsidRPr="17E1EBE4" w:rsidR="7EF27B7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6"/>
          <w:szCs w:val="26"/>
          <w:lang w:val="en-US"/>
        </w:rPr>
        <w:t xml:space="preserve">Participants:  </w:t>
      </w:r>
    </w:p>
    <w:p xmlns:wp14="http://schemas.microsoft.com/office/word/2010/wordml" w:rsidP="2B720DC4" w14:paraId="660AD0F4" wp14:textId="7E8573A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220BCC" w:rsidR="754337E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Albert Angelo, Amanda Ferguson, Ashley Watterson, Ben </w:t>
      </w:r>
      <w:r w:rsidRPr="42220BCC" w:rsidR="754337E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Toubak</w:t>
      </w:r>
      <w:r w:rsidRPr="42220BCC" w:rsidR="754337E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Daria Graham, Jackie Valera, Jacob Chacko, Jasmine Bustillos, Jason Wimbley, Jennifer Mersman, Jesse Juarez, Jessica Madrigal, Michael Wong, Natalie Cleary, Pamela Moses, Shelby </w:t>
      </w:r>
      <w:r w:rsidRPr="42220BCC" w:rsidR="754337E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White,</w:t>
      </w:r>
      <w:r w:rsidRPr="42220BCC" w:rsidR="516347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220BCC" w:rsidR="754337E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Tanika</w:t>
      </w:r>
      <w:r w:rsidRPr="42220BCC" w:rsidR="754337E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Gardner, </w:t>
      </w:r>
    </w:p>
    <w:p w:rsidR="0322133E" w:rsidP="42220BCC" w:rsidRDefault="0322133E" w14:paraId="4C1A767D" w14:textId="348D299B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2220BCC" w:rsidR="0322133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See </w:t>
      </w:r>
      <w:hyperlink r:id="R8973ac1b13f54b6e">
        <w:r w:rsidRPr="42220BCC" w:rsidR="0322133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here</w:t>
        </w:r>
      </w:hyperlink>
      <w:r w:rsidRPr="42220BCC" w:rsidR="0322133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 Zoom recording</w:t>
      </w:r>
    </w:p>
    <w:p w:rsidR="42220BCC" w:rsidP="42220BCC" w:rsidRDefault="42220BCC" w14:paraId="05147731" w14:textId="17366993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14:paraId="603D030C" wp14:textId="3E411E0A">
      <w:r w:rsidRPr="42220BCC" w:rsidR="7EF27B7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Agenda</w:t>
      </w:r>
    </w:p>
    <w:p w:rsidR="395F63AE" w:rsidP="2B720DC4" w:rsidRDefault="395F63AE" w14:paraId="2C234EF4" w14:textId="3773E8C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B720DC4" w:rsidR="395F63AE">
        <w:rPr>
          <w:rFonts w:ascii="Calibri" w:hAnsi="Calibri" w:eastAsia="Calibri" w:cs="Calibri"/>
          <w:noProof w:val="0"/>
          <w:sz w:val="22"/>
          <w:szCs w:val="22"/>
          <w:lang w:val="en-US"/>
        </w:rPr>
        <w:t>Keep thinking about recruitment of students onto the committee.</w:t>
      </w:r>
    </w:p>
    <w:p xmlns:wp14="http://schemas.microsoft.com/office/word/2010/wordml" w:rsidP="17E1EBE4" w14:paraId="5B297EE8" wp14:textId="3871F93A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2B720DC4" w:rsidR="7B60742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DLO’s: </w:t>
      </w:r>
      <w:r w:rsidRPr="2B720DC4" w:rsidR="30ABF8C5">
        <w:rPr>
          <w:rFonts w:ascii="Calibri" w:hAnsi="Calibri" w:eastAsia="Calibri" w:cs="Calibri"/>
          <w:noProof w:val="0"/>
          <w:sz w:val="22"/>
          <w:szCs w:val="22"/>
          <w:lang w:val="en-US"/>
        </w:rPr>
        <w:t>2.3 Social Support and Connections and 3.2 Health &amp; Wellness</w:t>
      </w:r>
      <w:r w:rsidRPr="2B720DC4" w:rsidR="4633077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Most recent version </w:t>
      </w:r>
      <w:hyperlink r:id="Re8b957f26baf42fa">
        <w:r w:rsidRPr="2B720DC4" w:rsidR="4633077A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here</w:t>
        </w:r>
      </w:hyperlink>
      <w:r w:rsidRPr="2B720DC4" w:rsidR="70E658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“DSA DLOs October 2020”. </w:t>
      </w:r>
      <w:r w:rsidRPr="2B720DC4" w:rsidR="409A8A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B720DC4" w:rsidR="409A8A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</w:t>
      </w:r>
      <w:r w:rsidRPr="2B720DC4" w:rsidR="409A8A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lease label today’s input October 6 Group Work</w:t>
      </w:r>
      <w:r w:rsidRPr="2B720DC4" w:rsidR="409A8A6C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17E1EBE4" w14:paraId="40367838" wp14:textId="01328FE7">
      <w:pPr>
        <w:pStyle w:val="ListParagraph"/>
        <w:numPr>
          <w:ilvl w:val="1"/>
          <w:numId w:val="1"/>
        </w:numPr>
        <w:rPr>
          <w:noProof w:val="0"/>
          <w:sz w:val="22"/>
          <w:szCs w:val="22"/>
          <w:lang w:val="en-US"/>
        </w:rPr>
      </w:pPr>
      <w:r w:rsidRPr="2B720DC4" w:rsidR="30ABF8C5">
        <w:rPr>
          <w:rFonts w:ascii="Calibri" w:hAnsi="Calibri" w:eastAsia="Calibri" w:cs="Calibri"/>
          <w:noProof w:val="0"/>
          <w:sz w:val="22"/>
          <w:szCs w:val="22"/>
          <w:lang w:val="en-US"/>
        </w:rPr>
        <w:t>Spread representation. The last time we worked on these DLOs the groups were:</w:t>
      </w:r>
    </w:p>
    <w:p xmlns:wp14="http://schemas.microsoft.com/office/word/2010/wordml" w:rsidP="17E1EBE4" w14:paraId="295C57D7" wp14:textId="091C511B">
      <w:pPr>
        <w:pStyle w:val="ListParagraph"/>
        <w:numPr>
          <w:ilvl w:val="2"/>
          <w:numId w:val="1"/>
        </w:numPr>
        <w:rPr>
          <w:noProof w:val="0"/>
          <w:sz w:val="22"/>
          <w:szCs w:val="22"/>
          <w:lang w:val="en-US"/>
        </w:rPr>
      </w:pPr>
      <w:r w:rsidRPr="70F1DC93" w:rsidR="30ABF8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Social Support &amp; Connections </w:t>
      </w:r>
      <w:r w:rsidRPr="70F1DC93" w:rsidR="169E5140">
        <w:rPr>
          <w:rFonts w:ascii="Calibri" w:hAnsi="Calibri" w:eastAsia="Calibri" w:cs="Calibri"/>
          <w:noProof w:val="0"/>
          <w:sz w:val="22"/>
          <w:szCs w:val="22"/>
          <w:lang w:val="en-US"/>
        </w:rPr>
        <w:t>on July 28</w:t>
      </w:r>
      <w:r w:rsidRPr="70F1DC93" w:rsidR="30ABF8C5">
        <w:rPr>
          <w:rFonts w:ascii="Calibri" w:hAnsi="Calibri" w:eastAsia="Calibri" w:cs="Calibri"/>
          <w:noProof w:val="0"/>
          <w:sz w:val="22"/>
          <w:szCs w:val="22"/>
          <w:lang w:val="en-US"/>
        </w:rPr>
        <w:t>: Jasmine, Jacob, Jesse, Ver</w:t>
      </w:r>
      <w:r w:rsidRPr="70F1DC93" w:rsidR="7D31C254">
        <w:rPr>
          <w:rFonts w:ascii="Calibri" w:hAnsi="Calibri" w:eastAsia="Calibri" w:cs="Calibri"/>
          <w:noProof w:val="0"/>
          <w:sz w:val="22"/>
          <w:szCs w:val="22"/>
          <w:lang w:val="en-US"/>
        </w:rPr>
        <w:t>o</w:t>
      </w:r>
      <w:r w:rsidRPr="70F1DC93" w:rsidR="30ABF8C5">
        <w:rPr>
          <w:rFonts w:ascii="Calibri" w:hAnsi="Calibri" w:eastAsia="Calibri" w:cs="Calibri"/>
          <w:noProof w:val="0"/>
          <w:sz w:val="22"/>
          <w:szCs w:val="22"/>
          <w:lang w:val="en-US"/>
        </w:rPr>
        <w:t>nica, Pamela and</w:t>
      </w:r>
    </w:p>
    <w:p xmlns:wp14="http://schemas.microsoft.com/office/word/2010/wordml" w:rsidP="17E1EBE4" w14:paraId="7926F1B7" wp14:textId="09053655">
      <w:pPr>
        <w:pStyle w:val="ListParagraph"/>
        <w:numPr>
          <w:ilvl w:val="2"/>
          <w:numId w:val="1"/>
        </w:numPr>
        <w:rPr>
          <w:noProof w:val="0"/>
          <w:sz w:val="22"/>
          <w:szCs w:val="22"/>
          <w:lang w:val="en-US"/>
        </w:rPr>
      </w:pPr>
      <w:r w:rsidRPr="2B720DC4" w:rsidR="30ABF8C5">
        <w:rPr>
          <w:rFonts w:ascii="Calibri" w:hAnsi="Calibri" w:eastAsia="Calibri" w:cs="Calibri"/>
          <w:noProof w:val="0"/>
          <w:sz w:val="22"/>
          <w:szCs w:val="22"/>
          <w:lang w:val="en-US"/>
        </w:rPr>
        <w:t>Health &amp; Wellness</w:t>
      </w:r>
      <w:r w:rsidRPr="2B720DC4" w:rsidR="269F9F5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July 28</w:t>
      </w:r>
      <w:r w:rsidRPr="2B720DC4" w:rsidR="30ABF8C5">
        <w:rPr>
          <w:rFonts w:ascii="Calibri" w:hAnsi="Calibri" w:eastAsia="Calibri" w:cs="Calibri"/>
          <w:noProof w:val="0"/>
          <w:sz w:val="22"/>
          <w:szCs w:val="22"/>
          <w:lang w:val="en-US"/>
        </w:rPr>
        <w:t>: Mike, Jackie, Natalie, Jessica, Jennifer</w:t>
      </w:r>
    </w:p>
    <w:p w:rsidR="49D81E28" w:rsidP="2B720DC4" w:rsidRDefault="49D81E28" w14:paraId="0893E406" w14:textId="5F36E311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B720DC4" w:rsidR="49D81E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These DLO’s we are creating are the collective expression of what we intend students to develop </w:t>
      </w:r>
      <w:r w:rsidRPr="2B720DC4" w:rsidR="0FE8BCC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across the entire experience or interaction with DSA programs, services and activities within a given impact area. </w:t>
      </w:r>
    </w:p>
    <w:p w:rsidR="056C847C" w:rsidP="2B720DC4" w:rsidRDefault="056C847C" w14:paraId="6B532F82" w14:textId="197A40EF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2"/>
          <w:szCs w:val="22"/>
          <w:lang w:val="en-US"/>
        </w:rPr>
      </w:pPr>
      <w:r w:rsidRPr="2B720DC4" w:rsidR="056C847C">
        <w:rPr>
          <w:rFonts w:ascii="Calibri" w:hAnsi="Calibri" w:eastAsia="Calibri" w:cs="Calibri"/>
          <w:noProof w:val="0"/>
          <w:sz w:val="22"/>
          <w:szCs w:val="22"/>
          <w:lang w:val="en-US"/>
        </w:rPr>
        <w:t>The</w:t>
      </w:r>
      <w:r w:rsidRPr="2B720DC4" w:rsidR="7DE760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 </w:t>
      </w:r>
      <w:r w:rsidRPr="2B720DC4" w:rsidR="056C84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are </w:t>
      </w:r>
      <w:r w:rsidRPr="2B720DC4" w:rsidR="7F059466">
        <w:rPr>
          <w:rFonts w:ascii="Calibri" w:hAnsi="Calibri" w:eastAsia="Calibri" w:cs="Calibri"/>
          <w:noProof w:val="0"/>
          <w:sz w:val="22"/>
          <w:szCs w:val="22"/>
          <w:lang w:val="en-US"/>
        </w:rPr>
        <w:t>more universal and broader</w:t>
      </w:r>
      <w:r w:rsidRPr="2B720DC4" w:rsidR="056C847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than learning outcomes</w:t>
      </w:r>
      <w:r w:rsidRPr="2B720DC4" w:rsidR="0DB7FE88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DB7FE88" w:rsidP="2B720DC4" w:rsidRDefault="0DB7FE88" w14:paraId="159C40D2" w14:textId="525A5E44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2"/>
          <w:szCs w:val="22"/>
          <w:lang w:val="en-US"/>
        </w:rPr>
      </w:pPr>
      <w:r w:rsidRPr="2B720DC4" w:rsidR="0DB7FE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Achievement of DLOs is assessed through multiple measures: affective (attitudes, beliefs, opinions, confidence, motivation), knowledge (content, </w:t>
      </w:r>
      <w:r w:rsidRPr="2B720DC4" w:rsidR="1DE4F87E">
        <w:rPr>
          <w:rFonts w:ascii="Calibri" w:hAnsi="Calibri" w:eastAsia="Calibri" w:cs="Calibri"/>
          <w:noProof w:val="0"/>
          <w:sz w:val="22"/>
          <w:szCs w:val="22"/>
          <w:lang w:val="en-US"/>
        </w:rPr>
        <w:t>cognitive</w:t>
      </w:r>
      <w:r w:rsidRPr="2B720DC4" w:rsidR="0DB7FE88">
        <w:rPr>
          <w:rFonts w:ascii="Calibri" w:hAnsi="Calibri" w:eastAsia="Calibri" w:cs="Calibri"/>
          <w:noProof w:val="0"/>
          <w:sz w:val="22"/>
          <w:szCs w:val="22"/>
          <w:lang w:val="en-US"/>
        </w:rPr>
        <w:t>), skill (</w:t>
      </w:r>
      <w:r w:rsidRPr="2B720DC4" w:rsidR="0B2B7682">
        <w:rPr>
          <w:rFonts w:ascii="Calibri" w:hAnsi="Calibri" w:eastAsia="Calibri" w:cs="Calibri"/>
          <w:noProof w:val="0"/>
          <w:sz w:val="22"/>
          <w:szCs w:val="22"/>
          <w:lang w:val="en-US"/>
        </w:rPr>
        <w:t>application</w:t>
      </w:r>
      <w:r w:rsidRPr="2B720DC4" w:rsidR="0DB7FE88">
        <w:rPr>
          <w:rFonts w:ascii="Calibri" w:hAnsi="Calibri" w:eastAsia="Calibri" w:cs="Calibri"/>
          <w:noProof w:val="0"/>
          <w:sz w:val="22"/>
          <w:szCs w:val="22"/>
          <w:lang w:val="en-US"/>
        </w:rPr>
        <w:t>, demonstration, use)</w:t>
      </w:r>
    </w:p>
    <w:p w:rsidR="41CA93B5" w:rsidP="2B720DC4" w:rsidRDefault="41CA93B5" w14:paraId="53EA162A" w14:textId="206D7728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B720DC4" w:rsidR="41CA93B5">
        <w:rPr>
          <w:rFonts w:ascii="Calibri" w:hAnsi="Calibri" w:eastAsia="Calibri" w:cs="Calibri"/>
          <w:noProof w:val="0"/>
          <w:sz w:val="22"/>
          <w:szCs w:val="22"/>
          <w:lang w:val="en-US"/>
        </w:rPr>
        <w:t>Quality Assurance Criteria:</w:t>
      </w:r>
    </w:p>
    <w:p w:rsidR="0036B51A" w:rsidP="2B720DC4" w:rsidRDefault="0036B51A" w14:paraId="19F26AC5" w14:textId="5EBF0260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2B720DC4" w:rsidR="0036B51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Can all units and programs in DSA see themselves in the DLO? </w:t>
      </w:r>
    </w:p>
    <w:p w:rsidR="632144D4" w:rsidP="2B720DC4" w:rsidRDefault="632144D4" w14:paraId="1116D8D0" w14:textId="48B012F1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2B720DC4" w:rsidR="632144D4">
        <w:rPr>
          <w:rFonts w:ascii="Calibri" w:hAnsi="Calibri" w:eastAsia="Calibri" w:cs="Calibri"/>
          <w:noProof w:val="0"/>
          <w:sz w:val="22"/>
          <w:szCs w:val="22"/>
          <w:lang w:val="en-US"/>
        </w:rPr>
        <w:t>Is the DLO distinct or is it capturing part of what should be in a different DLO?</w:t>
      </w:r>
    </w:p>
    <w:p w:rsidR="632144D4" w:rsidP="2B720DC4" w:rsidRDefault="632144D4" w14:paraId="7BF719F3" w14:textId="0B355C50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2B720DC4" w:rsidR="632144D4">
        <w:rPr>
          <w:rFonts w:ascii="Calibri" w:hAnsi="Calibri" w:eastAsia="Calibri" w:cs="Calibri"/>
          <w:noProof w:val="0"/>
          <w:sz w:val="22"/>
          <w:szCs w:val="22"/>
          <w:lang w:val="en-US"/>
        </w:rPr>
        <w:t>Is the DLO simply stated</w:t>
      </w:r>
      <w:r w:rsidRPr="2B720DC4" w:rsidR="2256E040">
        <w:rPr>
          <w:rFonts w:ascii="Calibri" w:hAnsi="Calibri" w:eastAsia="Calibri" w:cs="Calibri"/>
          <w:noProof w:val="0"/>
          <w:sz w:val="22"/>
          <w:szCs w:val="22"/>
          <w:lang w:val="en-US"/>
        </w:rPr>
        <w:t>?</w:t>
      </w:r>
    </w:p>
    <w:p w:rsidR="3D7C3CAC" w:rsidP="2B720DC4" w:rsidRDefault="3D7C3CAC" w14:paraId="391DB4EE" w14:textId="4380F3B0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B720DC4" w:rsidR="3D7C3CAC">
        <w:rPr>
          <w:rFonts w:ascii="Calibri" w:hAnsi="Calibri" w:eastAsia="Calibri" w:cs="Calibri"/>
          <w:noProof w:val="0"/>
          <w:sz w:val="22"/>
          <w:szCs w:val="22"/>
          <w:lang w:val="en-US"/>
        </w:rPr>
        <w:t>Does the DLO avoid double verbs and qualifiers? (double verbs are ok when they help flesh out the meaning, but not when there is a double-barreled action item that should be split into 2 or 3 separate outcomes)</w:t>
      </w:r>
    </w:p>
    <w:p w:rsidR="632144D4" w:rsidP="2B720DC4" w:rsidRDefault="632144D4" w14:paraId="55A3126C" w14:textId="7A727B00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2B720DC4" w:rsidR="632144D4">
        <w:rPr>
          <w:rFonts w:ascii="Calibri" w:hAnsi="Calibri" w:eastAsia="Calibri" w:cs="Calibri"/>
          <w:noProof w:val="0"/>
          <w:sz w:val="22"/>
          <w:szCs w:val="22"/>
          <w:lang w:val="en-US"/>
        </w:rPr>
        <w:t>Taken together would the indicators associated with the outcome accurately reflect key performance?</w:t>
      </w:r>
    </w:p>
    <w:p w:rsidR="0C6FD145" w:rsidP="2B720DC4" w:rsidRDefault="0C6FD145" w14:paraId="77CB2C8E" w14:textId="007536B3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B720DC4" w:rsidR="0C6FD145">
        <w:rPr>
          <w:rFonts w:ascii="Calibri" w:hAnsi="Calibri" w:eastAsia="Calibri" w:cs="Calibri"/>
          <w:noProof w:val="0"/>
          <w:sz w:val="22"/>
          <w:szCs w:val="22"/>
          <w:lang w:val="en-US"/>
        </w:rPr>
        <w:t>What are the main program, services, activities under this DLO?</w:t>
      </w:r>
    </w:p>
    <w:p xmlns:wp14="http://schemas.microsoft.com/office/word/2010/wordml" w:rsidP="17E1EBE4" w14:paraId="7A3353DC" wp14:textId="0733231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B720DC4" w:rsidR="7EF27B7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Assessment Credential Training: </w:t>
      </w:r>
      <w:hyperlink r:id="R5507e8a3cce24a09">
        <w:r w:rsidRPr="2B720DC4" w:rsidR="7EF27B73">
          <w:rPr>
            <w:rStyle w:val="Hyperlink"/>
            <w:rFonts w:ascii="Helvetica Neue" w:hAnsi="Helvetica Neue" w:eastAsia="Helvetica Neue" w:cs="Helvetica Neue"/>
            <w:noProof w:val="0"/>
            <w:color w:val="0066CC"/>
            <w:sz w:val="21"/>
            <w:szCs w:val="21"/>
            <w:lang w:val="en-US"/>
          </w:rPr>
          <w:t>Webinar: Free the Data: Engaging Student Affairs Staff in Moving Toward a Culture of Evidence</w:t>
        </w:r>
      </w:hyperlink>
      <w:r w:rsidRPr="2B720DC4" w:rsidR="7EF27B73">
        <w:rPr>
          <w:rFonts w:ascii="Helvetica Neue" w:hAnsi="Helvetica Neue" w:eastAsia="Helvetica Neue" w:cs="Helvetica Neue"/>
          <w:noProof w:val="0"/>
          <w:color w:val="0066CC"/>
          <w:sz w:val="21"/>
          <w:szCs w:val="21"/>
          <w:u w:val="single"/>
          <w:lang w:val="en-US"/>
        </w:rPr>
        <w:t xml:space="preserve">  </w:t>
      </w:r>
      <w:r w:rsidRPr="2B720DC4" w:rsidR="7EF27B7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B720DC4" w:rsidR="7EF27B73">
        <w:rPr>
          <w:noProof w:val="0"/>
          <w:lang w:val="en-US"/>
        </w:rPr>
        <w:t xml:space="preserve"> </w:t>
      </w:r>
      <w:r w:rsidRPr="2B720DC4" w:rsidR="676763E9">
        <w:rPr>
          <w:noProof w:val="0"/>
          <w:lang w:val="en-US"/>
        </w:rPr>
        <w:t>(34 minutes)</w:t>
      </w:r>
    </w:p>
    <w:p xmlns:wp14="http://schemas.microsoft.com/office/word/2010/wordml" w:rsidP="17E1EBE4" w14:paraId="2C078E63" wp14:textId="3BB7D5D2">
      <w:pPr>
        <w:pStyle w:val="Normal"/>
      </w:pPr>
    </w:p>
    <w:p w:rsidR="17E1EBE4" w:rsidP="17E1EBE4" w:rsidRDefault="17E1EBE4" w14:paraId="03F11068" w14:textId="1E69E19F">
      <w:pPr>
        <w:pStyle w:val="Normal"/>
      </w:pPr>
    </w:p>
    <w:p w:rsidR="17E1EBE4" w:rsidP="17E1EBE4" w:rsidRDefault="17E1EBE4" w14:paraId="4EF03485" w14:textId="7EEE6C8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6DE39E"/>
  <w15:docId w15:val="{2965a40c-d79a-47d3-b796-34f9a7673b77}"/>
  <w:rsids>
    <w:rsidRoot w:val="1D6DE39E"/>
    <w:rsid w:val="0036B51A"/>
    <w:rsid w:val="0322133E"/>
    <w:rsid w:val="04E6B16C"/>
    <w:rsid w:val="056C847C"/>
    <w:rsid w:val="0884A22C"/>
    <w:rsid w:val="0B2B7682"/>
    <w:rsid w:val="0C6FD145"/>
    <w:rsid w:val="0CAAEC6A"/>
    <w:rsid w:val="0CE64397"/>
    <w:rsid w:val="0DB7FE88"/>
    <w:rsid w:val="0FE8BCC2"/>
    <w:rsid w:val="127BEB87"/>
    <w:rsid w:val="1447694C"/>
    <w:rsid w:val="169E5140"/>
    <w:rsid w:val="16FDDA48"/>
    <w:rsid w:val="17AAD792"/>
    <w:rsid w:val="17E1EBE4"/>
    <w:rsid w:val="1A0B98E3"/>
    <w:rsid w:val="1D6DE39E"/>
    <w:rsid w:val="1DE4F87E"/>
    <w:rsid w:val="203627CD"/>
    <w:rsid w:val="214703F1"/>
    <w:rsid w:val="2256E040"/>
    <w:rsid w:val="22D35CB9"/>
    <w:rsid w:val="2521C2A2"/>
    <w:rsid w:val="269F9F58"/>
    <w:rsid w:val="2702C628"/>
    <w:rsid w:val="2957CDD2"/>
    <w:rsid w:val="2A7EFA8F"/>
    <w:rsid w:val="2AE17AB3"/>
    <w:rsid w:val="2B720DC4"/>
    <w:rsid w:val="2F4514C4"/>
    <w:rsid w:val="2FAFE7C9"/>
    <w:rsid w:val="30ABF8C5"/>
    <w:rsid w:val="3206B592"/>
    <w:rsid w:val="323505D5"/>
    <w:rsid w:val="395F63AE"/>
    <w:rsid w:val="3B11D0A7"/>
    <w:rsid w:val="3D7C3CAC"/>
    <w:rsid w:val="40086577"/>
    <w:rsid w:val="409A8A6C"/>
    <w:rsid w:val="41B62BD1"/>
    <w:rsid w:val="41CA93B5"/>
    <w:rsid w:val="42220BCC"/>
    <w:rsid w:val="43F692B5"/>
    <w:rsid w:val="45933687"/>
    <w:rsid w:val="4633077A"/>
    <w:rsid w:val="4653B9E7"/>
    <w:rsid w:val="467CF4C2"/>
    <w:rsid w:val="47F2C1F2"/>
    <w:rsid w:val="48B4E2E1"/>
    <w:rsid w:val="49D81E28"/>
    <w:rsid w:val="4C63A392"/>
    <w:rsid w:val="4DE75507"/>
    <w:rsid w:val="50CB3BE8"/>
    <w:rsid w:val="5163476B"/>
    <w:rsid w:val="55420DE5"/>
    <w:rsid w:val="5770C93A"/>
    <w:rsid w:val="57F31A29"/>
    <w:rsid w:val="581F7EBA"/>
    <w:rsid w:val="590CE3E1"/>
    <w:rsid w:val="5FE735DD"/>
    <w:rsid w:val="630E4DC8"/>
    <w:rsid w:val="632144D4"/>
    <w:rsid w:val="675B2647"/>
    <w:rsid w:val="676763E9"/>
    <w:rsid w:val="681545D4"/>
    <w:rsid w:val="6C6AE2AF"/>
    <w:rsid w:val="70292716"/>
    <w:rsid w:val="70E6583F"/>
    <w:rsid w:val="70F1DC93"/>
    <w:rsid w:val="711F6F0E"/>
    <w:rsid w:val="71DAF84A"/>
    <w:rsid w:val="72E3A56E"/>
    <w:rsid w:val="7499E8A9"/>
    <w:rsid w:val="74A4B25C"/>
    <w:rsid w:val="754337EF"/>
    <w:rsid w:val="7B42CCD3"/>
    <w:rsid w:val="7B49295E"/>
    <w:rsid w:val="7B607426"/>
    <w:rsid w:val="7B794AB7"/>
    <w:rsid w:val="7C840F85"/>
    <w:rsid w:val="7D31C254"/>
    <w:rsid w:val="7DE7608F"/>
    <w:rsid w:val="7E029EC3"/>
    <w:rsid w:val="7E2BBBCD"/>
    <w:rsid w:val="7EF27B73"/>
    <w:rsid w:val="7F059466"/>
    <w:rsid w:val="7FBB3E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594a5a4719d54cd2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teams.microsoft.com/l/file/7EFA19B5-7624-4CD9-8F30-E2A723C4E140?tenantId=d73b9eaa-07c9-47c4-a6ce-f13bee0e8117&amp;fileType=docx&amp;objectUrl=https%3A%2F%2Fcsusanbernardino.sharepoint.com%2Fsites%2FStudentAffairsAssessmentCommittee%2FShared%20Documents%2FGeneral%2FDSA%20Assessment%20Plan%2FDSA%20DLOs%20October%202020.docx&amp;baseUrl=https%3A%2F%2Fcsusanbernardino.sharepoint.com%2Fsites%2FStudentAffairsAssessmentCommittee&amp;serviceName=teams&amp;threadId=19:5aa3b3f1220248ee8ec0507bd6568bbe@thread.tacv2&amp;groupId=356f5a48-7252-4a7f-8d52-5884c75aa0f7" TargetMode="External" Id="Re8b957f26baf42fa" /><Relationship Type="http://schemas.openxmlformats.org/officeDocument/2006/relationships/hyperlink" Target="http://www.campusintelligence.com/recorded_webinars/free-the-data/" TargetMode="External" Id="R5507e8a3cce24a09" /><Relationship Type="http://schemas.openxmlformats.org/officeDocument/2006/relationships/hyperlink" Target="https://teams.microsoft.com/l/file/2DDB6B57-3711-4DAD-8444-0FF2DC82F4A0?tenantId=d73b9eaa-07c9-47c4-a6ce-f13bee0e8117&amp;fileType=docx&amp;objectUrl=https%3A%2F%2Fcsusanbernardino.sharepoint.com%2Fsites%2FStudentAffairsAssessmentCommittee%2FShared%20Documents%2FGeneral%2FZoom%20Recordings%20A_Team%20Meetings%202020.docx&amp;baseUrl=https%3A%2F%2Fcsusanbernardino.sharepoint.com%2Fsites%2FStudentAffairsAssessmentCommittee&amp;serviceName=teams&amp;threadId=19:5aa3b3f1220248ee8ec0507bd6568bbe@thread.tacv2&amp;groupId=356f5a48-7252-4a7f-8d52-5884c75aa0f7" TargetMode="External" Id="R8973ac1b13f54b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B72C7-9CDB-4CA4-96DE-76D41F3A57F8}"/>
</file>

<file path=customXml/itemProps2.xml><?xml version="1.0" encoding="utf-8"?>
<ds:datastoreItem xmlns:ds="http://schemas.openxmlformats.org/officeDocument/2006/customXml" ds:itemID="{C712181F-CC08-429C-85A0-26F76B744A9C}"/>
</file>

<file path=customXml/itemProps3.xml><?xml version="1.0" encoding="utf-8"?>
<ds:datastoreItem xmlns:ds="http://schemas.openxmlformats.org/officeDocument/2006/customXml" ds:itemID="{316A2EDD-D06D-4A25-A3D4-84A7F34EC9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Mersman</dc:creator>
  <keywords/>
  <dc:description/>
  <lastModifiedBy>Jennifer Mersman</lastModifiedBy>
  <dcterms:created xsi:type="dcterms:W3CDTF">2020-10-05T21:55:50.0000000Z</dcterms:created>
  <dcterms:modified xsi:type="dcterms:W3CDTF">2020-12-08T23:38:37.8704311Z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